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0B1B56" w:rsidP="001B21E0">
            <w:pPr>
              <w:jc w:val="center"/>
              <w:rPr>
                <w:rFonts w:ascii="Arial" w:hAnsi="Arial" w:cs="Arial"/>
                <w:b/>
                <w:sz w:val="24"/>
                <w:szCs w:val="24"/>
              </w:rPr>
            </w:pPr>
            <w:r>
              <w:rPr>
                <w:rFonts w:ascii="Arial" w:hAnsi="Arial" w:cs="Arial"/>
                <w:b/>
                <w:sz w:val="24"/>
                <w:szCs w:val="24"/>
              </w:rPr>
              <w:t>10</w:t>
            </w:r>
          </w:p>
        </w:tc>
        <w:tc>
          <w:tcPr>
            <w:tcW w:w="5811" w:type="dxa"/>
          </w:tcPr>
          <w:p w:rsidR="001B21E0" w:rsidRPr="001B21E0" w:rsidRDefault="000B1B56" w:rsidP="00BB387F">
            <w:pPr>
              <w:rPr>
                <w:rFonts w:ascii="Arial" w:hAnsi="Arial" w:cs="Arial"/>
                <w:sz w:val="24"/>
                <w:szCs w:val="24"/>
              </w:rPr>
            </w:pPr>
            <w:r>
              <w:rPr>
                <w:rFonts w:ascii="Arial" w:hAnsi="Arial" w:cs="Arial"/>
                <w:sz w:val="24"/>
                <w:szCs w:val="24"/>
              </w:rPr>
              <w:t>Planung und Prüfung der Umsetzung Brandschutzausbildung</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862FEE" w:rsidP="000B1B56">
            <w:pPr>
              <w:jc w:val="cente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9E1D4E">
              <w:rPr>
                <w:rFonts w:ascii="Arial" w:hAnsi="Arial" w:cs="Arial"/>
                <w:sz w:val="24"/>
                <w:szCs w:val="24"/>
              </w:rPr>
              <w:t>1</w:t>
            </w:r>
            <w:r w:rsidR="000B1B56">
              <w:rPr>
                <w:rFonts w:ascii="Arial" w:hAnsi="Arial" w:cs="Arial"/>
                <w:sz w:val="24"/>
                <w:szCs w:val="24"/>
              </w:rPr>
              <w:t>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862FEE"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862FEE"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862FEE">
            <w:pPr>
              <w:jc w:val="both"/>
              <w:rPr>
                <w:rFonts w:ascii="Arial" w:hAnsi="Arial" w:cs="Arial"/>
                <w:sz w:val="24"/>
                <w:szCs w:val="24"/>
              </w:rPr>
            </w:pPr>
            <w:r>
              <w:rPr>
                <w:rFonts w:ascii="Arial" w:hAnsi="Arial" w:cs="Arial"/>
                <w:sz w:val="24"/>
                <w:szCs w:val="24"/>
              </w:rPr>
              <w:t xml:space="preserve">Ordner </w:t>
            </w:r>
            <w:r w:rsidR="00862FEE">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0B1B56" w:rsidP="00911B9B">
            <w:pPr>
              <w:jc w:val="center"/>
              <w:rPr>
                <w:rFonts w:ascii="Arial" w:hAnsi="Arial" w:cs="Arial"/>
                <w:sz w:val="24"/>
                <w:szCs w:val="24"/>
              </w:rPr>
            </w:pPr>
            <w:r>
              <w:rPr>
                <w:rFonts w:ascii="Arial" w:hAnsi="Arial" w:cs="Arial"/>
                <w:sz w:val="24"/>
                <w:szCs w:val="24"/>
              </w:rPr>
              <w:t>10</w:t>
            </w:r>
          </w:p>
        </w:tc>
        <w:tc>
          <w:tcPr>
            <w:tcW w:w="5811" w:type="dxa"/>
          </w:tcPr>
          <w:p w:rsidR="00915E60" w:rsidRPr="001B21E0" w:rsidRDefault="000B1B56" w:rsidP="00911B9B">
            <w:pPr>
              <w:rPr>
                <w:rFonts w:ascii="Arial" w:hAnsi="Arial" w:cs="Arial"/>
                <w:sz w:val="24"/>
                <w:szCs w:val="24"/>
              </w:rPr>
            </w:pPr>
            <w:r>
              <w:rPr>
                <w:rFonts w:ascii="Arial" w:hAnsi="Arial" w:cs="Arial"/>
                <w:sz w:val="24"/>
                <w:szCs w:val="24"/>
              </w:rPr>
              <w:t>Planung und Prüfung der Umsetzung Brandschutzausbildung</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0B1B56" w:rsidP="00915E60">
            <w:pPr>
              <w:rPr>
                <w:rFonts w:ascii="Arial" w:hAnsi="Arial" w:cs="Arial"/>
                <w:sz w:val="24"/>
                <w:szCs w:val="24"/>
              </w:rPr>
            </w:pPr>
            <w:r>
              <w:rPr>
                <w:rFonts w:ascii="Arial" w:hAnsi="Arial" w:cs="Arial"/>
                <w:sz w:val="24"/>
                <w:szCs w:val="24"/>
              </w:rPr>
              <w:t>10</w:t>
            </w:r>
            <w:r w:rsidR="00C02E16">
              <w:rPr>
                <w:rFonts w:ascii="Arial" w:hAnsi="Arial" w:cs="Arial"/>
                <w:sz w:val="24"/>
                <w:szCs w:val="24"/>
              </w:rPr>
              <w:t>.1</w:t>
            </w:r>
          </w:p>
        </w:tc>
        <w:tc>
          <w:tcPr>
            <w:tcW w:w="5622" w:type="dxa"/>
            <w:shd w:val="clear" w:color="auto" w:fill="FFFFFF" w:themeFill="background1"/>
          </w:tcPr>
          <w:p w:rsidR="00915E60" w:rsidRDefault="00862FEE" w:rsidP="000B1B56">
            <w:pPr>
              <w:rPr>
                <w:rFonts w:ascii="Arial" w:hAnsi="Arial" w:cs="Arial"/>
                <w:sz w:val="24"/>
                <w:szCs w:val="24"/>
              </w:rPr>
            </w:pPr>
            <w:r>
              <w:rPr>
                <w:rFonts w:ascii="Arial" w:hAnsi="Arial" w:cs="Arial"/>
                <w:sz w:val="24"/>
                <w:szCs w:val="24"/>
              </w:rPr>
              <w:t>O</w:t>
            </w:r>
            <w:r w:rsidR="005911C7">
              <w:rPr>
                <w:rFonts w:ascii="Arial" w:hAnsi="Arial" w:cs="Arial"/>
                <w:sz w:val="24"/>
                <w:szCs w:val="24"/>
              </w:rPr>
              <w:t>2</w:t>
            </w:r>
            <w:r>
              <w:rPr>
                <w:rFonts w:ascii="Arial" w:hAnsi="Arial" w:cs="Arial"/>
                <w:sz w:val="24"/>
                <w:szCs w:val="24"/>
              </w:rPr>
              <w:t>R</w:t>
            </w:r>
            <w:r w:rsidR="009E1D4E">
              <w:rPr>
                <w:rFonts w:ascii="Arial" w:hAnsi="Arial" w:cs="Arial"/>
                <w:sz w:val="24"/>
                <w:szCs w:val="24"/>
              </w:rPr>
              <w:t>1</w:t>
            </w:r>
            <w:r w:rsidR="000B1B56">
              <w:rPr>
                <w:rFonts w:ascii="Arial" w:hAnsi="Arial" w:cs="Arial"/>
                <w:sz w:val="24"/>
                <w:szCs w:val="24"/>
              </w:rPr>
              <w:t>2</w:t>
            </w:r>
            <w:r w:rsidR="00BB387F">
              <w:rPr>
                <w:rFonts w:ascii="Arial" w:hAnsi="Arial" w:cs="Arial"/>
                <w:sz w:val="24"/>
                <w:szCs w:val="24"/>
              </w:rPr>
              <w:t xml:space="preserve"> </w:t>
            </w:r>
            <w:r w:rsidR="00C02E16">
              <w:rPr>
                <w:rFonts w:ascii="Arial" w:hAnsi="Arial" w:cs="Arial"/>
                <w:sz w:val="24"/>
                <w:szCs w:val="24"/>
              </w:rPr>
              <w:t>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0B1B56" w:rsidP="00915E60">
            <w:pPr>
              <w:rPr>
                <w:rFonts w:ascii="Arial" w:hAnsi="Arial" w:cs="Arial"/>
                <w:sz w:val="24"/>
                <w:szCs w:val="24"/>
              </w:rPr>
            </w:pPr>
            <w:r>
              <w:rPr>
                <w:rFonts w:ascii="Arial" w:hAnsi="Arial" w:cs="Arial"/>
                <w:sz w:val="24"/>
                <w:szCs w:val="24"/>
              </w:rPr>
              <w:t>10</w:t>
            </w:r>
            <w:r w:rsidR="00C02E16">
              <w:rPr>
                <w:rFonts w:ascii="Arial" w:hAnsi="Arial" w:cs="Arial"/>
                <w:sz w:val="24"/>
                <w:szCs w:val="24"/>
              </w:rPr>
              <w:t>.2</w:t>
            </w:r>
          </w:p>
        </w:tc>
        <w:tc>
          <w:tcPr>
            <w:tcW w:w="5622" w:type="dxa"/>
            <w:shd w:val="clear" w:color="auto" w:fill="FFFFFF" w:themeFill="background1"/>
          </w:tcPr>
          <w:p w:rsidR="00915E60" w:rsidRDefault="000B1B56" w:rsidP="009E1D4E">
            <w:pPr>
              <w:rPr>
                <w:rFonts w:ascii="Arial" w:hAnsi="Arial" w:cs="Arial"/>
                <w:sz w:val="24"/>
                <w:szCs w:val="24"/>
              </w:rPr>
            </w:pPr>
            <w:r>
              <w:rPr>
                <w:rFonts w:ascii="Arial" w:hAnsi="Arial" w:cs="Arial"/>
                <w:sz w:val="24"/>
                <w:szCs w:val="24"/>
              </w:rPr>
              <w:t>Planung der Brandschutzausbildung mit IMS Services.</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0B1B56" w:rsidP="00915E60">
            <w:pPr>
              <w:rPr>
                <w:rFonts w:ascii="Arial" w:hAnsi="Arial" w:cs="Arial"/>
                <w:sz w:val="24"/>
                <w:szCs w:val="24"/>
              </w:rPr>
            </w:pPr>
            <w:r>
              <w:rPr>
                <w:rFonts w:ascii="Arial" w:hAnsi="Arial" w:cs="Arial"/>
                <w:sz w:val="24"/>
                <w:szCs w:val="24"/>
              </w:rPr>
              <w:t>10</w:t>
            </w:r>
            <w:r w:rsidR="00C02E16">
              <w:rPr>
                <w:rFonts w:ascii="Arial" w:hAnsi="Arial" w:cs="Arial"/>
                <w:sz w:val="24"/>
                <w:szCs w:val="24"/>
              </w:rPr>
              <w:t>.3</w:t>
            </w:r>
          </w:p>
        </w:tc>
        <w:tc>
          <w:tcPr>
            <w:tcW w:w="5622" w:type="dxa"/>
            <w:shd w:val="clear" w:color="auto" w:fill="FFFFFF" w:themeFill="background1"/>
          </w:tcPr>
          <w:p w:rsidR="009E1D4E" w:rsidRPr="000B1B56" w:rsidRDefault="000B1B56" w:rsidP="005911C7">
            <w:pPr>
              <w:rPr>
                <w:rFonts w:ascii="Arial" w:hAnsi="Arial" w:cs="Arial"/>
                <w:sz w:val="24"/>
                <w:szCs w:val="24"/>
              </w:rPr>
            </w:pPr>
            <w:r w:rsidRPr="000B1B56">
              <w:rPr>
                <w:rFonts w:ascii="Arial" w:hAnsi="Arial" w:cs="Arial"/>
                <w:sz w:val="24"/>
                <w:szCs w:val="24"/>
              </w:rPr>
              <w:t>Kontaktaufnahme zur örtlichen Feuerwehr</w:t>
            </w:r>
            <w:r>
              <w:rPr>
                <w:rFonts w:ascii="Arial" w:hAnsi="Arial" w:cs="Arial"/>
                <w:sz w:val="24"/>
                <w:szCs w:val="24"/>
              </w:rPr>
              <w:t xml:space="preserve"> mit Bitte der Unterstützung durch Personal und Station nach Absprache mit IMS Services</w:t>
            </w:r>
            <w:r w:rsidR="00862FEE">
              <w:rPr>
                <w:rFonts w:ascii="Arial" w:hAnsi="Arial" w:cs="Arial"/>
                <w:sz w:val="24"/>
                <w:szCs w:val="24"/>
              </w:rPr>
              <w:t xml:space="preserve"> wenn erforderlich</w:t>
            </w:r>
            <w:r>
              <w:rPr>
                <w:rFonts w:ascii="Arial" w:hAnsi="Arial" w:cs="Arial"/>
                <w:sz w:val="24"/>
                <w:szCs w:val="24"/>
              </w:rPr>
              <w:t>.</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F64344" w:rsidP="00915E60">
            <w:pPr>
              <w:rPr>
                <w:rFonts w:ascii="Arial" w:hAnsi="Arial" w:cs="Arial"/>
                <w:sz w:val="24"/>
                <w:szCs w:val="24"/>
              </w:rPr>
            </w:pPr>
            <w:r>
              <w:rPr>
                <w:rFonts w:ascii="Arial" w:hAnsi="Arial" w:cs="Arial"/>
                <w:sz w:val="24"/>
                <w:szCs w:val="24"/>
              </w:rPr>
              <w:t>10.4</w:t>
            </w:r>
          </w:p>
        </w:tc>
        <w:tc>
          <w:tcPr>
            <w:tcW w:w="5622" w:type="dxa"/>
            <w:shd w:val="clear" w:color="auto" w:fill="FFFFFF" w:themeFill="background1"/>
          </w:tcPr>
          <w:p w:rsidR="00915E60" w:rsidRDefault="00F64344" w:rsidP="00862FEE">
            <w:pPr>
              <w:rPr>
                <w:rFonts w:ascii="Arial" w:hAnsi="Arial" w:cs="Arial"/>
                <w:sz w:val="24"/>
                <w:szCs w:val="24"/>
              </w:rPr>
            </w:pPr>
            <w:r>
              <w:rPr>
                <w:rFonts w:ascii="Arial" w:hAnsi="Arial" w:cs="Arial"/>
                <w:sz w:val="24"/>
                <w:szCs w:val="24"/>
              </w:rPr>
              <w:t>Ablage Umsetzung nach Durchführung</w:t>
            </w:r>
            <w:r w:rsidR="004338D3">
              <w:rPr>
                <w:rFonts w:ascii="Arial" w:hAnsi="Arial" w:cs="Arial"/>
                <w:sz w:val="24"/>
                <w:szCs w:val="24"/>
              </w:rPr>
              <w:t xml:space="preserve"> in Ordner </w:t>
            </w:r>
            <w:r w:rsidR="00862FEE">
              <w:rPr>
                <w:rFonts w:ascii="Arial" w:hAnsi="Arial" w:cs="Arial"/>
                <w:sz w:val="24"/>
                <w:szCs w:val="24"/>
              </w:rPr>
              <w:t>Unternehmen Register 11</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0C57A7" w:rsidRDefault="000B1B56" w:rsidP="009E1D4E">
            <w:pPr>
              <w:pStyle w:val="Listenabsatz"/>
              <w:numPr>
                <w:ilvl w:val="0"/>
                <w:numId w:val="3"/>
              </w:numPr>
              <w:rPr>
                <w:rFonts w:ascii="Arial" w:hAnsi="Arial" w:cs="Arial"/>
                <w:sz w:val="24"/>
                <w:szCs w:val="24"/>
              </w:rPr>
            </w:pPr>
            <w:r>
              <w:rPr>
                <w:rFonts w:ascii="Arial" w:hAnsi="Arial" w:cs="Arial"/>
                <w:sz w:val="24"/>
                <w:szCs w:val="24"/>
              </w:rPr>
              <w:t>Die Brandschutzausbildung ist Pflichttermin für alle Beschäftigten</w:t>
            </w:r>
          </w:p>
          <w:p w:rsidR="000B1B56" w:rsidRDefault="000B1B56" w:rsidP="009E1D4E">
            <w:pPr>
              <w:pStyle w:val="Listenabsatz"/>
              <w:numPr>
                <w:ilvl w:val="0"/>
                <w:numId w:val="3"/>
              </w:numPr>
              <w:rPr>
                <w:rFonts w:ascii="Arial" w:hAnsi="Arial" w:cs="Arial"/>
                <w:sz w:val="24"/>
                <w:szCs w:val="24"/>
              </w:rPr>
            </w:pPr>
            <w:r>
              <w:rPr>
                <w:rFonts w:ascii="Arial" w:hAnsi="Arial" w:cs="Arial"/>
                <w:sz w:val="24"/>
                <w:szCs w:val="24"/>
              </w:rPr>
              <w:t>Inhalte sind Maßnahmen im Brandfall</w:t>
            </w:r>
          </w:p>
          <w:p w:rsidR="000B1B56" w:rsidRDefault="000B1B56" w:rsidP="009E1D4E">
            <w:pPr>
              <w:pStyle w:val="Listenabsatz"/>
              <w:numPr>
                <w:ilvl w:val="0"/>
                <w:numId w:val="3"/>
              </w:numPr>
              <w:rPr>
                <w:rFonts w:ascii="Arial" w:hAnsi="Arial" w:cs="Arial"/>
                <w:sz w:val="24"/>
                <w:szCs w:val="24"/>
              </w:rPr>
            </w:pPr>
            <w:r>
              <w:rPr>
                <w:rFonts w:ascii="Arial" w:hAnsi="Arial" w:cs="Arial"/>
                <w:sz w:val="24"/>
                <w:szCs w:val="24"/>
              </w:rPr>
              <w:t>Evakuierung</w:t>
            </w:r>
          </w:p>
          <w:p w:rsidR="000B1B56" w:rsidRDefault="000B1B56" w:rsidP="009E1D4E">
            <w:pPr>
              <w:pStyle w:val="Listenabsatz"/>
              <w:numPr>
                <w:ilvl w:val="0"/>
                <w:numId w:val="3"/>
              </w:numPr>
              <w:rPr>
                <w:rFonts w:ascii="Arial" w:hAnsi="Arial" w:cs="Arial"/>
                <w:sz w:val="24"/>
                <w:szCs w:val="24"/>
              </w:rPr>
            </w:pPr>
            <w:r>
              <w:rPr>
                <w:rFonts w:ascii="Arial" w:hAnsi="Arial" w:cs="Arial"/>
                <w:sz w:val="24"/>
                <w:szCs w:val="24"/>
              </w:rPr>
              <w:t>Bedienung Feuerlöscher</w:t>
            </w:r>
          </w:p>
          <w:p w:rsidR="000B1B56" w:rsidRDefault="000B1B56" w:rsidP="009E1D4E">
            <w:pPr>
              <w:pStyle w:val="Listenabsatz"/>
              <w:numPr>
                <w:ilvl w:val="0"/>
                <w:numId w:val="3"/>
              </w:numPr>
              <w:rPr>
                <w:rFonts w:ascii="Arial" w:hAnsi="Arial" w:cs="Arial"/>
                <w:sz w:val="24"/>
                <w:szCs w:val="24"/>
              </w:rPr>
            </w:pPr>
            <w:r>
              <w:rPr>
                <w:rFonts w:ascii="Arial" w:hAnsi="Arial" w:cs="Arial"/>
                <w:sz w:val="24"/>
                <w:szCs w:val="24"/>
              </w:rPr>
              <w:t>Sonstige Brandschutzausstattung</w:t>
            </w:r>
          </w:p>
          <w:p w:rsidR="000B1B56" w:rsidRDefault="00862FEE" w:rsidP="009E1D4E">
            <w:pPr>
              <w:pStyle w:val="Listenabsatz"/>
              <w:numPr>
                <w:ilvl w:val="0"/>
                <w:numId w:val="3"/>
              </w:numPr>
              <w:rPr>
                <w:rFonts w:ascii="Arial" w:hAnsi="Arial" w:cs="Arial"/>
                <w:sz w:val="24"/>
                <w:szCs w:val="24"/>
              </w:rPr>
            </w:pPr>
            <w:r>
              <w:rPr>
                <w:rFonts w:ascii="Arial" w:hAnsi="Arial" w:cs="Arial"/>
                <w:sz w:val="24"/>
                <w:szCs w:val="24"/>
              </w:rPr>
              <w:t>Durchführungstermin planen</w:t>
            </w:r>
          </w:p>
          <w:p w:rsidR="000C57A7" w:rsidRPr="009E1D4E" w:rsidRDefault="000C57A7" w:rsidP="000C57A7">
            <w:pPr>
              <w:pStyle w:val="Listenabsatz"/>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862FEE" w:rsidP="00862FEE">
            <w:pPr>
              <w:jc w:val="both"/>
              <w:rPr>
                <w:rFonts w:ascii="Arial" w:hAnsi="Arial" w:cs="Arial"/>
                <w:sz w:val="24"/>
                <w:szCs w:val="24"/>
              </w:rPr>
            </w:pPr>
            <w:r>
              <w:rPr>
                <w:rFonts w:ascii="Arial" w:hAnsi="Arial" w:cs="Arial"/>
                <w:sz w:val="24"/>
                <w:szCs w:val="24"/>
              </w:rPr>
              <w:t>Der Unternehmen hat einen Anteil seiner Beschäftigten als Brandschutz- und Evakuierungshelfer auszubilden. Bitte nehmen Sie hierzu Verbindung mit IMS Services auf.</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BF1E75" w:rsidRPr="000B1B56" w:rsidRDefault="00BF1E75" w:rsidP="000B1B56">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0B1B56" w:rsidRPr="00915E60" w:rsidTr="00C02E16">
        <w:tc>
          <w:tcPr>
            <w:tcW w:w="1777" w:type="dxa"/>
            <w:shd w:val="clear" w:color="auto" w:fill="FFFFFF" w:themeFill="background1"/>
          </w:tcPr>
          <w:p w:rsidR="000B1B56" w:rsidRDefault="000B1B56" w:rsidP="00915E60">
            <w:pPr>
              <w:rPr>
                <w:rFonts w:ascii="Arial" w:hAnsi="Arial" w:cs="Arial"/>
                <w:sz w:val="24"/>
                <w:szCs w:val="24"/>
              </w:rPr>
            </w:pPr>
          </w:p>
        </w:tc>
        <w:tc>
          <w:tcPr>
            <w:tcW w:w="5622" w:type="dxa"/>
            <w:shd w:val="clear" w:color="auto" w:fill="FFFFFF" w:themeFill="background1"/>
          </w:tcPr>
          <w:p w:rsidR="000B1B56" w:rsidRDefault="000B1B56" w:rsidP="00915E60">
            <w:pPr>
              <w:rPr>
                <w:rFonts w:ascii="Arial" w:hAnsi="Arial" w:cs="Arial"/>
                <w:sz w:val="24"/>
                <w:szCs w:val="24"/>
              </w:rPr>
            </w:pPr>
          </w:p>
        </w:tc>
        <w:tc>
          <w:tcPr>
            <w:tcW w:w="1663" w:type="dxa"/>
            <w:shd w:val="clear" w:color="auto" w:fill="FFFFFF" w:themeFill="background1"/>
          </w:tcPr>
          <w:p w:rsidR="000B1B56" w:rsidRDefault="000B1B56" w:rsidP="00915E60">
            <w:pPr>
              <w:rPr>
                <w:rFonts w:ascii="Arial" w:hAnsi="Arial" w:cs="Arial"/>
                <w:sz w:val="24"/>
                <w:szCs w:val="24"/>
              </w:rPr>
            </w:pPr>
          </w:p>
        </w:tc>
      </w:tr>
      <w:tr w:rsidR="000B1B56" w:rsidRPr="00915E60" w:rsidTr="00C02E16">
        <w:tc>
          <w:tcPr>
            <w:tcW w:w="1777" w:type="dxa"/>
            <w:shd w:val="clear" w:color="auto" w:fill="FFFFFF" w:themeFill="background1"/>
          </w:tcPr>
          <w:p w:rsidR="000B1B56" w:rsidRDefault="000B1B56" w:rsidP="00915E60">
            <w:pPr>
              <w:rPr>
                <w:rFonts w:ascii="Arial" w:hAnsi="Arial" w:cs="Arial"/>
                <w:sz w:val="24"/>
                <w:szCs w:val="24"/>
              </w:rPr>
            </w:pPr>
          </w:p>
        </w:tc>
        <w:tc>
          <w:tcPr>
            <w:tcW w:w="5622" w:type="dxa"/>
            <w:shd w:val="clear" w:color="auto" w:fill="FFFFFF" w:themeFill="background1"/>
          </w:tcPr>
          <w:p w:rsidR="000B1B56" w:rsidRDefault="000B1B56" w:rsidP="00915E60">
            <w:pPr>
              <w:rPr>
                <w:rFonts w:ascii="Arial" w:hAnsi="Arial" w:cs="Arial"/>
                <w:sz w:val="24"/>
                <w:szCs w:val="24"/>
              </w:rPr>
            </w:pPr>
          </w:p>
        </w:tc>
        <w:tc>
          <w:tcPr>
            <w:tcW w:w="1663" w:type="dxa"/>
            <w:shd w:val="clear" w:color="auto" w:fill="FFFFFF" w:themeFill="background1"/>
          </w:tcPr>
          <w:p w:rsidR="000B1B56" w:rsidRDefault="000B1B56" w:rsidP="00915E60">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862FEE">
            <w:pPr>
              <w:jc w:val="both"/>
              <w:rPr>
                <w:rFonts w:ascii="Arial" w:hAnsi="Arial" w:cs="Arial"/>
                <w:sz w:val="24"/>
                <w:szCs w:val="24"/>
              </w:rPr>
            </w:pPr>
            <w:r>
              <w:rPr>
                <w:rFonts w:ascii="Arial" w:hAnsi="Arial" w:cs="Arial"/>
                <w:sz w:val="24"/>
                <w:szCs w:val="24"/>
              </w:rPr>
              <w:t xml:space="preserve">Ordner </w:t>
            </w:r>
            <w:r w:rsidR="00862FEE">
              <w:rPr>
                <w:rFonts w:ascii="Arial" w:hAnsi="Arial" w:cs="Arial"/>
                <w:sz w:val="24"/>
                <w:szCs w:val="24"/>
              </w:rPr>
              <w:t>Unternehmen R14</w:t>
            </w:r>
          </w:p>
        </w:tc>
      </w:tr>
    </w:tbl>
    <w:p w:rsidR="00947FA4" w:rsidRDefault="00947FA4" w:rsidP="00BF1E75">
      <w:pPr>
        <w:jc w:val="both"/>
        <w:rPr>
          <w:rFonts w:ascii="Arial" w:hAnsi="Arial" w:cs="Arial"/>
          <w:sz w:val="24"/>
          <w:szCs w:val="24"/>
        </w:rPr>
      </w:pPr>
    </w:p>
    <w:sectPr w:rsidR="00947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6329B"/>
    <w:multiLevelType w:val="hybridMultilevel"/>
    <w:tmpl w:val="073A9490"/>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4F180C18"/>
    <w:multiLevelType w:val="hybridMultilevel"/>
    <w:tmpl w:val="2A185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3D36C5"/>
    <w:multiLevelType w:val="hybridMultilevel"/>
    <w:tmpl w:val="D416D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B1B56"/>
    <w:rsid w:val="000C57A7"/>
    <w:rsid w:val="000E10A6"/>
    <w:rsid w:val="001B21E0"/>
    <w:rsid w:val="004338D3"/>
    <w:rsid w:val="00531436"/>
    <w:rsid w:val="005911C7"/>
    <w:rsid w:val="006D125D"/>
    <w:rsid w:val="007A3BD4"/>
    <w:rsid w:val="00862FEE"/>
    <w:rsid w:val="00915E60"/>
    <w:rsid w:val="00947FA4"/>
    <w:rsid w:val="009E0913"/>
    <w:rsid w:val="009E1D4E"/>
    <w:rsid w:val="00A15171"/>
    <w:rsid w:val="00BB387F"/>
    <w:rsid w:val="00BD5B76"/>
    <w:rsid w:val="00BF1E75"/>
    <w:rsid w:val="00C02E16"/>
    <w:rsid w:val="00C04318"/>
    <w:rsid w:val="00C422A9"/>
    <w:rsid w:val="00CA67E1"/>
    <w:rsid w:val="00E16577"/>
    <w:rsid w:val="00EA4829"/>
    <w:rsid w:val="00EE198F"/>
    <w:rsid w:val="00F64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4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2016-11-08T00:15:00Z</dcterms:created>
  <dcterms:modified xsi:type="dcterms:W3CDTF">2019-02-23T13:27:00Z</dcterms:modified>
</cp:coreProperties>
</file>